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b/>
          <w:bCs/>
          <w:color w:val="FF0000"/>
          <w:sz w:val="36"/>
          <w:szCs w:val="36"/>
          <w:lang w:eastAsia="en-GB"/>
        </w:rPr>
        <w:t>DON'T BELIEVE EVERYTHING YOU THINK !!</w: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br/>
      </w:r>
      <w:r w:rsidRPr="000835FE">
        <w:rPr>
          <w:rFonts w:ascii="Arial" w:eastAsia="Times New Roman" w:hAnsi="Arial" w:cs="Arial"/>
          <w:noProof/>
          <w:color w:val="000000"/>
          <w:sz w:val="24"/>
          <w:szCs w:val="24"/>
          <w:lang w:eastAsia="en-GB"/>
        </w:rPr>
        <w:drawing>
          <wp:anchor distT="57150" distB="57150" distL="76200" distR="76200" simplePos="0" relativeHeight="251659264" behindDoc="0" locked="0" layoutInCell="1" allowOverlap="0" wp14:anchorId="03823C53" wp14:editId="2EE38096">
            <wp:simplePos x="0" y="0"/>
            <wp:positionH relativeFrom="column">
              <wp:align>left</wp:align>
            </wp:positionH>
            <wp:positionV relativeFrom="line">
              <wp:posOffset>0</wp:posOffset>
            </wp:positionV>
            <wp:extent cx="933450" cy="923925"/>
            <wp:effectExtent l="0" t="0" r="0" b="9525"/>
            <wp:wrapSquare wrapText="bothSides"/>
            <wp:docPr id="10" name="Picture 6" descr="http://www.getselfhelp.co.uk/images/cogni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getselfhelp.co.uk/images/cognition.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3450" cy="923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835FE">
        <w:rPr>
          <w:rFonts w:ascii="Arial" w:eastAsia="Times New Roman" w:hAnsi="Arial" w:cs="Arial"/>
          <w:color w:val="000000"/>
          <w:sz w:val="24"/>
          <w:szCs w:val="24"/>
          <w:lang w:eastAsia="en-GB"/>
        </w:rPr>
        <w:t>Our thoughts - all 70,000 to 100,000 of them every day - are constantly helping us to interpret the world around us, describing what is happening, and trying to make sense of it by helping us interpret events, sights, sounds, smells, feelings.</w:t>
      </w:r>
      <w:r w:rsidRPr="000835FE">
        <w:rPr>
          <w:rFonts w:ascii="Arial" w:eastAsia="Times New Roman" w:hAnsi="Arial" w:cs="Arial"/>
          <w:color w:val="000000"/>
          <w:sz w:val="24"/>
          <w:szCs w:val="24"/>
          <w:lang w:eastAsia="en-GB"/>
        </w:rPr>
        <w:br/>
        <w:t> </w:t>
      </w:r>
      <w:r w:rsidRPr="000835FE">
        <w:rPr>
          <w:rFonts w:ascii="Arial" w:eastAsia="Times New Roman" w:hAnsi="Arial" w:cs="Arial"/>
          <w:color w:val="000000"/>
          <w:sz w:val="24"/>
          <w:szCs w:val="24"/>
          <w:lang w:eastAsia="en-GB"/>
        </w:rPr>
        <w:br/>
        <w:t>Without even realising it, we are interpreting and giving our own meanings to everything happening around us. We might decide that something is pleasant or nasty, good or bad, dangerous or safe.</w: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t>Thoughts are simply electro-chemical impulses in our brain.  </w:t>
      </w:r>
      <w:r w:rsidRPr="000835FE">
        <w:rPr>
          <w:rFonts w:ascii="Arial" w:eastAsia="Times New Roman" w:hAnsi="Arial" w:cs="Arial"/>
          <w:b/>
          <w:bCs/>
          <w:color w:val="000000"/>
          <w:sz w:val="24"/>
          <w:szCs w:val="24"/>
          <w:lang w:eastAsia="en-GB"/>
        </w:rPr>
        <w:t>Thoughts are NOT statements of fact.</w: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t>Epictetus, in the first century, said:  "Men are not disturbed by things, but by the view they take of them".  CBT says that it is not the event which causes the emotion (and our behavioural reaction) but the meaning we give that event - or what we think ABOUT that event.</w:t>
      </w:r>
    </w:p>
    <w:p w:rsidR="000835FE" w:rsidRPr="000835FE" w:rsidRDefault="000835FE" w:rsidP="000835FE">
      <w:pPr>
        <w:shd w:val="clear" w:color="auto" w:fill="FFFFFF"/>
        <w:spacing w:before="100" w:beforeAutospacing="1" w:after="100" w:afterAutospacing="1" w:line="240" w:lineRule="auto"/>
        <w:jc w:val="center"/>
        <w:rPr>
          <w:rFonts w:ascii="Arial" w:eastAsia="Times New Roman" w:hAnsi="Arial" w:cs="Arial"/>
          <w:color w:val="000000"/>
          <w:sz w:val="24"/>
          <w:szCs w:val="24"/>
          <w:lang w:eastAsia="en-GB"/>
        </w:rPr>
      </w:pPr>
      <w:r w:rsidRPr="000835FE">
        <w:rPr>
          <w:rFonts w:ascii="Arial" w:eastAsia="Times New Roman" w:hAnsi="Arial" w:cs="Arial"/>
          <w:noProof/>
          <w:color w:val="000000"/>
          <w:sz w:val="24"/>
          <w:szCs w:val="24"/>
          <w:lang w:eastAsia="en-GB"/>
        </w:rPr>
        <w:drawing>
          <wp:inline distT="0" distB="0" distL="0" distR="0" wp14:anchorId="35E38A0F" wp14:editId="280850D5">
            <wp:extent cx="5949950" cy="1073150"/>
            <wp:effectExtent l="0" t="0" r="0" b="0"/>
            <wp:docPr id="7" name="Picture 7"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9950" cy="1073150"/>
                    </a:xfrm>
                    <a:prstGeom prst="rect">
                      <a:avLst/>
                    </a:prstGeom>
                    <a:noFill/>
                    <a:ln>
                      <a:noFill/>
                    </a:ln>
                  </pic:spPr>
                </pic:pic>
              </a:graphicData>
            </a:graphic>
          </wp:inline>
        </w:drawing>
      </w:r>
      <w:r w:rsidRPr="000835FE">
        <w:rPr>
          <w:rFonts w:ascii="Arial" w:eastAsia="Times New Roman" w:hAnsi="Arial" w:cs="Arial"/>
          <w:color w:val="000000"/>
          <w:sz w:val="24"/>
          <w:szCs w:val="24"/>
          <w:lang w:eastAsia="en-GB"/>
        </w:rPr>
        <w:br/>
      </w:r>
      <w:r w:rsidRPr="000835FE">
        <w:rPr>
          <w:rFonts w:ascii="Arial" w:eastAsia="Times New Roman" w:hAnsi="Arial" w:cs="Arial"/>
          <w:color w:val="000000"/>
          <w:sz w:val="24"/>
          <w:szCs w:val="24"/>
          <w:lang w:eastAsia="en-GB"/>
        </w:rPr>
        <w:br/>
      </w:r>
      <w:r w:rsidRPr="000835FE">
        <w:rPr>
          <w:rFonts w:ascii="Arial" w:eastAsia="Times New Roman" w:hAnsi="Arial" w:cs="Arial"/>
          <w:color w:val="000000"/>
          <w:sz w:val="24"/>
          <w:szCs w:val="24"/>
          <w:lang w:eastAsia="en-GB"/>
        </w:rPr>
        <w:br/>
        <w:t> </w: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t>Because of our previous experiences, our upbringing, our culture, religious beliefs and family values, we may well make very different interpretations and evaluations of situations than someone else. These interpretations and meanings we give events and situations, result in physical and emotional feelings.</w: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t>Don't ASSUME! Because if you assume, you make an ASS out of U and ME:  </w:t>
      </w:r>
      <w:r w:rsidRPr="000835FE">
        <w:rPr>
          <w:rFonts w:ascii="Arial" w:eastAsia="Times New Roman" w:hAnsi="Arial" w:cs="Arial"/>
          <w:b/>
          <w:bCs/>
          <w:color w:val="000000"/>
          <w:sz w:val="24"/>
          <w:szCs w:val="24"/>
          <w:lang w:eastAsia="en-GB"/>
        </w:rPr>
        <w:t>ASS|U|ME</w:t>
      </w:r>
      <w:r w:rsidRPr="000835FE">
        <w:rPr>
          <w:rFonts w:ascii="Arial" w:eastAsia="Times New Roman" w:hAnsi="Arial" w:cs="Arial"/>
          <w:color w:val="000000"/>
          <w:sz w:val="24"/>
          <w:szCs w:val="24"/>
          <w:lang w:eastAsia="en-GB"/>
        </w:rPr>
        <w:br/>
        <w:t> </w:t>
      </w:r>
      <w:r w:rsidRPr="000835FE">
        <w:rPr>
          <w:rFonts w:ascii="Arial" w:eastAsia="Times New Roman" w:hAnsi="Arial" w:cs="Arial"/>
          <w:color w:val="000000"/>
          <w:sz w:val="24"/>
          <w:szCs w:val="24"/>
          <w:lang w:eastAsia="en-GB"/>
        </w:rPr>
        <w:br/>
        <w:t>Something happens or we notice something, which triggers a thought. Particular types of thoughts tend to lead to particular emotions.</w: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t> </w:t>
      </w:r>
    </w:p>
    <w:p w:rsidR="000835FE" w:rsidRPr="000835FE" w:rsidRDefault="000835FE" w:rsidP="000835FE">
      <w:pPr>
        <w:spacing w:after="0" w:line="240" w:lineRule="auto"/>
        <w:rPr>
          <w:rFonts w:ascii="Times New Roman" w:eastAsia="Times New Roman" w:hAnsi="Times New Roman" w:cs="Times New Roman"/>
          <w:sz w:val="24"/>
          <w:szCs w:val="24"/>
          <w:lang w:eastAsia="en-GB"/>
        </w:rPr>
      </w:pPr>
      <w:r w:rsidRPr="000835FE">
        <w:rPr>
          <w:rFonts w:ascii="Times New Roman" w:eastAsia="Times New Roman" w:hAnsi="Times New Roman" w:cs="Times New Roman"/>
          <w:sz w:val="24"/>
          <w:szCs w:val="24"/>
          <w:lang w:eastAsia="en-GB"/>
        </w:rPr>
        <w:pict>
          <v:rect id="_x0000_i1025" style="width:0;height:1.5pt" o:hrstd="t" o:hrnoshade="t" o:hr="t" fillcolor="black" stroked="f"/>
        </w:pic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br/>
      </w:r>
      <w:r w:rsidRPr="000835FE">
        <w:rPr>
          <w:rFonts w:ascii="Arial" w:eastAsia="Times New Roman" w:hAnsi="Arial" w:cs="Arial"/>
          <w:b/>
          <w:bCs/>
          <w:color w:val="000000"/>
          <w:sz w:val="24"/>
          <w:szCs w:val="24"/>
          <w:lang w:eastAsia="en-GB"/>
        </w:rPr>
        <w:t>Particular kinds of thoughts lead to different emotions</w:t>
      </w:r>
    </w:p>
    <w:p w:rsidR="000835FE" w:rsidRPr="000835FE" w:rsidRDefault="000835FE" w:rsidP="000835FE">
      <w:pPr>
        <w:spacing w:after="0" w:line="240" w:lineRule="auto"/>
        <w:rPr>
          <w:rFonts w:ascii="Times New Roman" w:eastAsia="Times New Roman" w:hAnsi="Times New Roman" w:cs="Times New Roman"/>
          <w:sz w:val="24"/>
          <w:szCs w:val="24"/>
          <w:lang w:eastAsia="en-GB"/>
        </w:rPr>
      </w:pPr>
      <w:r w:rsidRPr="000835FE">
        <w:rPr>
          <w:rFonts w:ascii="Times New Roman" w:eastAsia="Times New Roman" w:hAnsi="Times New Roman" w:cs="Times New Roman"/>
          <w:sz w:val="24"/>
          <w:szCs w:val="24"/>
          <w:lang w:eastAsia="en-GB"/>
        </w:rPr>
        <w:pict>
          <v:rect id="_x0000_i1026" style="width:0;height:1.5pt" o:hrstd="t" o:hrnoshade="t" o:hr="t" fillcolor="black" stroked="f"/>
        </w:pic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Times New Roman" w:eastAsia="Times New Roman" w:hAnsi="Times New Roman" w:cs="Times New Roman"/>
          <w:noProof/>
          <w:sz w:val="24"/>
          <w:szCs w:val="24"/>
          <w:lang w:eastAsia="en-GB"/>
        </w:rPr>
        <w:lastRenderedPageBreak/>
        <w:drawing>
          <wp:anchor distT="0" distB="0" distL="0" distR="0" simplePos="0" relativeHeight="251660288" behindDoc="0" locked="0" layoutInCell="1" allowOverlap="0" wp14:anchorId="3650F2B3" wp14:editId="62B015A1">
            <wp:simplePos x="0" y="0"/>
            <wp:positionH relativeFrom="column">
              <wp:align>right</wp:align>
            </wp:positionH>
            <wp:positionV relativeFrom="line">
              <wp:posOffset>0</wp:posOffset>
            </wp:positionV>
            <wp:extent cx="571500" cy="609600"/>
            <wp:effectExtent l="0" t="0" r="0" b="0"/>
            <wp:wrapSquare wrapText="bothSides"/>
            <wp:docPr id="6" name="Picture 7" descr="http://www.getselfhelp.co.uk/images/fe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getselfhelp.co.uk/images/fea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1500" cy="609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835FE">
        <w:rPr>
          <w:rFonts w:ascii="Arial" w:eastAsia="Times New Roman" w:hAnsi="Arial" w:cs="Arial"/>
          <w:color w:val="000000"/>
          <w:sz w:val="24"/>
          <w:szCs w:val="24"/>
          <w:lang w:eastAsia="en-GB"/>
        </w:rPr>
        <w:t>The thoughts:  Something bad is going to happen and I won't be able to cope will lead us to feel </w:t>
      </w:r>
      <w:hyperlink r:id="rId8" w:history="1">
        <w:r w:rsidRPr="000835FE">
          <w:rPr>
            <w:rFonts w:ascii="Arial" w:eastAsia="Times New Roman" w:hAnsi="Arial" w:cs="Arial"/>
            <w:b/>
            <w:bCs/>
            <w:color w:val="0066FF"/>
            <w:sz w:val="24"/>
            <w:szCs w:val="24"/>
            <w:u w:val="single"/>
            <w:lang w:eastAsia="en-GB"/>
          </w:rPr>
          <w:t>anxious</w:t>
        </w:r>
      </w:hyperlink>
      <w:r w:rsidRPr="000835FE">
        <w:rPr>
          <w:rFonts w:ascii="Arial" w:eastAsia="Times New Roman" w:hAnsi="Arial" w:cs="Arial"/>
          <w:color w:val="000000"/>
          <w:sz w:val="24"/>
          <w:szCs w:val="24"/>
          <w:lang w:eastAsia="en-GB"/>
        </w:rPr>
        <w:t> and we will try to avoid or escape those situations</w: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t> </w:t>
      </w:r>
    </w:p>
    <w:p w:rsidR="000835FE" w:rsidRPr="000835FE" w:rsidRDefault="000835FE" w:rsidP="000835FE">
      <w:pPr>
        <w:spacing w:after="0" w:line="240" w:lineRule="auto"/>
        <w:rPr>
          <w:rFonts w:ascii="Times New Roman" w:eastAsia="Times New Roman" w:hAnsi="Times New Roman" w:cs="Times New Roman"/>
          <w:sz w:val="24"/>
          <w:szCs w:val="24"/>
          <w:lang w:eastAsia="en-GB"/>
        </w:rPr>
      </w:pPr>
      <w:r w:rsidRPr="000835FE">
        <w:rPr>
          <w:rFonts w:ascii="Times New Roman" w:eastAsia="Times New Roman" w:hAnsi="Times New Roman" w:cs="Times New Roman"/>
          <w:sz w:val="24"/>
          <w:szCs w:val="24"/>
          <w:lang w:eastAsia="en-GB"/>
        </w:rPr>
        <w:pict>
          <v:rect id="_x0000_i1027" style="width:0;height:1.5pt" o:hrstd="t" o:hrnoshade="t" o:hr="t" fillcolor="black" stroked="f"/>
        </w:pic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Times New Roman" w:eastAsia="Times New Roman" w:hAnsi="Times New Roman" w:cs="Times New Roman"/>
          <w:noProof/>
          <w:sz w:val="24"/>
          <w:szCs w:val="24"/>
          <w:lang w:eastAsia="en-GB"/>
        </w:rPr>
        <w:drawing>
          <wp:anchor distT="0" distB="0" distL="0" distR="0" simplePos="0" relativeHeight="251661312" behindDoc="0" locked="0" layoutInCell="1" allowOverlap="0" wp14:anchorId="5A7B9FDB" wp14:editId="2351CA0F">
            <wp:simplePos x="0" y="0"/>
            <wp:positionH relativeFrom="column">
              <wp:align>right</wp:align>
            </wp:positionH>
            <wp:positionV relativeFrom="line">
              <wp:posOffset>0</wp:posOffset>
            </wp:positionV>
            <wp:extent cx="733425" cy="609600"/>
            <wp:effectExtent l="0" t="0" r="9525" b="0"/>
            <wp:wrapSquare wrapText="bothSides"/>
            <wp:docPr id="8" name="Picture 8" descr="http://www.getselfhelp.co.uk/images/ang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getselfhelp.co.uk/images/angry.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3425" cy="609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835FE">
        <w:rPr>
          <w:rFonts w:ascii="Arial" w:eastAsia="Times New Roman" w:hAnsi="Arial" w:cs="Arial"/>
          <w:color w:val="000000"/>
          <w:sz w:val="24"/>
          <w:szCs w:val="24"/>
          <w:lang w:eastAsia="en-GB"/>
        </w:rPr>
        <w:t>The thoughts:  I'm being treated unfairly will lead us to feel </w:t>
      </w:r>
      <w:hyperlink r:id="rId10" w:history="1">
        <w:r w:rsidRPr="000835FE">
          <w:rPr>
            <w:rFonts w:ascii="Arial" w:eastAsia="Times New Roman" w:hAnsi="Arial" w:cs="Arial"/>
            <w:b/>
            <w:bCs/>
            <w:color w:val="0066FF"/>
            <w:sz w:val="24"/>
            <w:szCs w:val="24"/>
            <w:u w:val="single"/>
            <w:lang w:eastAsia="en-GB"/>
          </w:rPr>
          <w:t>angry</w:t>
        </w:r>
      </w:hyperlink>
      <w:r w:rsidRPr="000835FE">
        <w:rPr>
          <w:rFonts w:ascii="Arial" w:eastAsia="Times New Roman" w:hAnsi="Arial" w:cs="Arial"/>
          <w:color w:val="000000"/>
          <w:sz w:val="24"/>
          <w:szCs w:val="24"/>
          <w:lang w:eastAsia="en-GB"/>
        </w:rPr>
        <w:t>, and we respond by attacking, shouting or hitting out in some way</w: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t> </w:t>
      </w:r>
    </w:p>
    <w:p w:rsidR="000835FE" w:rsidRPr="000835FE" w:rsidRDefault="000835FE" w:rsidP="000835FE">
      <w:pPr>
        <w:spacing w:after="0" w:line="240" w:lineRule="auto"/>
        <w:rPr>
          <w:rFonts w:ascii="Times New Roman" w:eastAsia="Times New Roman" w:hAnsi="Times New Roman" w:cs="Times New Roman"/>
          <w:sz w:val="24"/>
          <w:szCs w:val="24"/>
          <w:lang w:eastAsia="en-GB"/>
        </w:rPr>
      </w:pPr>
      <w:r w:rsidRPr="000835FE">
        <w:rPr>
          <w:rFonts w:ascii="Times New Roman" w:eastAsia="Times New Roman" w:hAnsi="Times New Roman" w:cs="Times New Roman"/>
          <w:sz w:val="24"/>
          <w:szCs w:val="24"/>
          <w:lang w:eastAsia="en-GB"/>
        </w:rPr>
        <w:pict>
          <v:rect id="_x0000_i1028" style="width:0;height:1.5pt" o:hrstd="t" o:hrnoshade="t" o:hr="t" fillcolor="black" stroked="f"/>
        </w:pic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Times New Roman" w:eastAsia="Times New Roman" w:hAnsi="Times New Roman" w:cs="Times New Roman"/>
          <w:noProof/>
          <w:sz w:val="24"/>
          <w:szCs w:val="24"/>
          <w:lang w:eastAsia="en-GB"/>
        </w:rPr>
        <w:drawing>
          <wp:anchor distT="0" distB="0" distL="0" distR="0" simplePos="0" relativeHeight="251662336" behindDoc="0" locked="0" layoutInCell="1" allowOverlap="0" wp14:anchorId="53B084CD" wp14:editId="7109144F">
            <wp:simplePos x="0" y="0"/>
            <wp:positionH relativeFrom="column">
              <wp:align>right</wp:align>
            </wp:positionH>
            <wp:positionV relativeFrom="line">
              <wp:posOffset>0</wp:posOffset>
            </wp:positionV>
            <wp:extent cx="647700" cy="657225"/>
            <wp:effectExtent l="0" t="0" r="0" b="9525"/>
            <wp:wrapSquare wrapText="bothSides"/>
            <wp:docPr id="9" name="Picture 9" descr="http://www.getselfhelp.co.uk/images/depress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getselfhelp.co.uk/images/depresse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7700" cy="657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835FE">
        <w:rPr>
          <w:rFonts w:ascii="Arial" w:eastAsia="Times New Roman" w:hAnsi="Arial" w:cs="Arial"/>
          <w:color w:val="000000"/>
          <w:sz w:val="24"/>
          <w:szCs w:val="24"/>
          <w:lang w:eastAsia="en-GB"/>
        </w:rPr>
        <w:t>Negative or gloomy thoughts will lead to </w:t>
      </w:r>
      <w:hyperlink r:id="rId12" w:history="1">
        <w:r w:rsidRPr="000835FE">
          <w:rPr>
            <w:rFonts w:ascii="Arial" w:eastAsia="Times New Roman" w:hAnsi="Arial" w:cs="Arial"/>
            <w:b/>
            <w:bCs/>
            <w:color w:val="0066FF"/>
            <w:sz w:val="24"/>
            <w:szCs w:val="24"/>
            <w:lang w:eastAsia="en-GB"/>
          </w:rPr>
          <w:t>depression</w:t>
        </w:r>
      </w:hyperlink>
      <w:r w:rsidRPr="000835FE">
        <w:rPr>
          <w:rFonts w:ascii="Arial" w:eastAsia="Times New Roman" w:hAnsi="Arial" w:cs="Arial"/>
          <w:color w:val="000000"/>
          <w:sz w:val="24"/>
          <w:szCs w:val="24"/>
          <w:lang w:eastAsia="en-GB"/>
        </w:rPr>
        <w:t>, so we withdraw and isolate ourselves, and do less</w: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t> </w:t>
      </w:r>
    </w:p>
    <w:p w:rsidR="000835FE" w:rsidRPr="000835FE" w:rsidRDefault="000835FE" w:rsidP="000835FE">
      <w:pPr>
        <w:spacing w:after="0" w:line="240" w:lineRule="auto"/>
        <w:rPr>
          <w:rFonts w:ascii="Times New Roman" w:eastAsia="Times New Roman" w:hAnsi="Times New Roman" w:cs="Times New Roman"/>
          <w:sz w:val="24"/>
          <w:szCs w:val="24"/>
          <w:lang w:eastAsia="en-GB"/>
        </w:rPr>
      </w:pPr>
      <w:r w:rsidRPr="000835FE">
        <w:rPr>
          <w:rFonts w:ascii="Times New Roman" w:eastAsia="Times New Roman" w:hAnsi="Times New Roman" w:cs="Times New Roman"/>
          <w:sz w:val="24"/>
          <w:szCs w:val="24"/>
          <w:lang w:eastAsia="en-GB"/>
        </w:rPr>
        <w:pict>
          <v:rect id="_x0000_i1029" style="width:0;height:1.5pt" o:hrstd="t" o:hrnoshade="t" o:hr="t" fillcolor="black" stroked="f"/>
        </w:pic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t> </w: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b/>
          <w:bCs/>
          <w:color w:val="000000"/>
          <w:sz w:val="24"/>
          <w:szCs w:val="24"/>
          <w:lang w:eastAsia="en-GB"/>
        </w:rPr>
        <w:t>Automatic thoughts</w:t>
      </w:r>
    </w:p>
    <w:p w:rsidR="000835FE" w:rsidRPr="000835FE" w:rsidRDefault="000835FE" w:rsidP="000835FE">
      <w:pPr>
        <w:numPr>
          <w:ilvl w:val="0"/>
          <w:numId w:val="1"/>
        </w:numPr>
        <w:shd w:val="clear" w:color="auto" w:fill="FFFFFF"/>
        <w:spacing w:before="100" w:beforeAutospacing="1" w:after="100" w:afterAutospacing="1" w:line="240" w:lineRule="auto"/>
        <w:rPr>
          <w:rFonts w:ascii="Arial" w:eastAsia="Times New Roman" w:hAnsi="Arial" w:cs="Arial"/>
          <w:color w:val="A08F7C"/>
          <w:sz w:val="24"/>
          <w:szCs w:val="24"/>
          <w:lang w:eastAsia="en-GB"/>
        </w:rPr>
      </w:pPr>
      <w:r w:rsidRPr="000835FE">
        <w:rPr>
          <w:rFonts w:ascii="Arial" w:eastAsia="Times New Roman" w:hAnsi="Arial" w:cs="Arial"/>
          <w:color w:val="000000"/>
          <w:sz w:val="24"/>
          <w:szCs w:val="24"/>
          <w:lang w:eastAsia="en-GB"/>
        </w:rPr>
        <w:t>Can be words, an image, a memory, a physical sensation, an imagined sound, or based on our intuition or a sense of just knowing</w:t>
      </w:r>
    </w:p>
    <w:p w:rsidR="000835FE" w:rsidRPr="000835FE" w:rsidRDefault="000835FE" w:rsidP="000835FE">
      <w:pPr>
        <w:numPr>
          <w:ilvl w:val="0"/>
          <w:numId w:val="1"/>
        </w:numPr>
        <w:shd w:val="clear" w:color="auto" w:fill="FFFFFF"/>
        <w:spacing w:before="100" w:beforeAutospacing="1" w:after="100" w:afterAutospacing="1" w:line="240" w:lineRule="auto"/>
        <w:rPr>
          <w:rFonts w:ascii="Arial" w:eastAsia="Times New Roman" w:hAnsi="Arial" w:cs="Arial"/>
          <w:color w:val="A08F7C"/>
          <w:sz w:val="24"/>
          <w:szCs w:val="24"/>
          <w:lang w:eastAsia="en-GB"/>
        </w:rPr>
      </w:pPr>
      <w:r w:rsidRPr="000835FE">
        <w:rPr>
          <w:rFonts w:ascii="Arial" w:eastAsia="Times New Roman" w:hAnsi="Arial" w:cs="Arial"/>
          <w:color w:val="000000"/>
          <w:sz w:val="24"/>
          <w:szCs w:val="24"/>
          <w:lang w:eastAsia="en-GB"/>
        </w:rPr>
        <w:t>Believable.  We tend to automatically believe our thoughts, usually not stopping to question their validity. When another driver cuts me up, I might judge that he`s a selfish thoughtless toad, but in fact, he might be taking his wife to hospital as she is about to give birth. </w:t>
      </w:r>
      <w:r w:rsidRPr="000835FE">
        <w:rPr>
          <w:rFonts w:ascii="Arial" w:eastAsia="Times New Roman" w:hAnsi="Arial" w:cs="Arial"/>
          <w:b/>
          <w:bCs/>
          <w:color w:val="000000"/>
          <w:sz w:val="24"/>
          <w:szCs w:val="24"/>
          <w:lang w:eastAsia="en-GB"/>
        </w:rPr>
        <w:t>Thoughts are not necessarily true</w:t>
      </w:r>
      <w:r w:rsidRPr="000835FE">
        <w:rPr>
          <w:rFonts w:ascii="Arial" w:eastAsia="Times New Roman" w:hAnsi="Arial" w:cs="Arial"/>
          <w:color w:val="000000"/>
          <w:sz w:val="24"/>
          <w:szCs w:val="24"/>
          <w:lang w:eastAsia="en-GB"/>
        </w:rPr>
        <w:t>, accurate or helpful. Ask: Is this</w:t>
      </w:r>
      <w:r w:rsidRPr="000835FE">
        <w:rPr>
          <w:rFonts w:ascii="Arial" w:eastAsia="Times New Roman" w:hAnsi="Arial" w:cs="Arial"/>
          <w:b/>
          <w:bCs/>
          <w:color w:val="000000"/>
          <w:sz w:val="24"/>
          <w:szCs w:val="24"/>
          <w:lang w:eastAsia="en-GB"/>
        </w:rPr>
        <w:t> </w:t>
      </w:r>
      <w:hyperlink r:id="rId13" w:history="1">
        <w:r w:rsidRPr="000835FE">
          <w:rPr>
            <w:rFonts w:ascii="Arial" w:eastAsia="Times New Roman" w:hAnsi="Arial" w:cs="Arial"/>
            <w:b/>
            <w:bCs/>
            <w:color w:val="0066FF"/>
            <w:sz w:val="24"/>
            <w:szCs w:val="24"/>
            <w:lang w:eastAsia="en-GB"/>
          </w:rPr>
          <w:t>fact or opinion</w:t>
        </w:r>
        <w:r w:rsidRPr="000835FE">
          <w:rPr>
            <w:rFonts w:ascii="Arial" w:eastAsia="Times New Roman" w:hAnsi="Arial" w:cs="Arial"/>
            <w:color w:val="0066FF"/>
            <w:sz w:val="24"/>
            <w:szCs w:val="24"/>
            <w:u w:val="single"/>
            <w:lang w:eastAsia="en-GB"/>
          </w:rPr>
          <w:t>?</w:t>
        </w:r>
      </w:hyperlink>
    </w:p>
    <w:p w:rsidR="000835FE" w:rsidRPr="000835FE" w:rsidRDefault="000835FE" w:rsidP="000835FE">
      <w:pPr>
        <w:numPr>
          <w:ilvl w:val="0"/>
          <w:numId w:val="1"/>
        </w:numPr>
        <w:shd w:val="clear" w:color="auto" w:fill="FFFFFF"/>
        <w:spacing w:before="100" w:beforeAutospacing="1" w:after="100" w:afterAutospacing="1" w:line="240" w:lineRule="auto"/>
        <w:rPr>
          <w:rFonts w:ascii="Arial" w:eastAsia="Times New Roman" w:hAnsi="Arial" w:cs="Arial"/>
          <w:color w:val="A08F7C"/>
          <w:sz w:val="24"/>
          <w:szCs w:val="24"/>
          <w:lang w:eastAsia="en-GB"/>
        </w:rPr>
      </w:pPr>
      <w:r w:rsidRPr="000835FE">
        <w:rPr>
          <w:rFonts w:ascii="Arial" w:eastAsia="Times New Roman" w:hAnsi="Arial" w:cs="Arial"/>
          <w:color w:val="000000"/>
          <w:sz w:val="24"/>
          <w:szCs w:val="24"/>
          <w:lang w:eastAsia="en-GB"/>
        </w:rPr>
        <w:t>Are automatic. They just happen, popping into your head and you often won`t even notice them.</w:t>
      </w:r>
    </w:p>
    <w:p w:rsidR="000835FE" w:rsidRPr="000835FE" w:rsidRDefault="000835FE" w:rsidP="000835FE">
      <w:pPr>
        <w:numPr>
          <w:ilvl w:val="0"/>
          <w:numId w:val="1"/>
        </w:numPr>
        <w:shd w:val="clear" w:color="auto" w:fill="FFFFFF"/>
        <w:spacing w:before="100" w:beforeAutospacing="1" w:after="100" w:afterAutospacing="1" w:line="240" w:lineRule="auto"/>
        <w:rPr>
          <w:rFonts w:ascii="Arial" w:eastAsia="Times New Roman" w:hAnsi="Arial" w:cs="Arial"/>
          <w:color w:val="A08F7C"/>
          <w:sz w:val="24"/>
          <w:szCs w:val="24"/>
          <w:lang w:eastAsia="en-GB"/>
        </w:rPr>
      </w:pPr>
      <w:r w:rsidRPr="000835FE">
        <w:rPr>
          <w:rFonts w:ascii="Arial" w:eastAsia="Times New Roman" w:hAnsi="Arial" w:cs="Arial"/>
          <w:color w:val="000000"/>
          <w:sz w:val="24"/>
          <w:szCs w:val="24"/>
          <w:lang w:eastAsia="en-GB"/>
        </w:rPr>
        <w:t>Our thoughts are ours.  They can be quite specific to us, perhaps because of our present or past experience, knowledge, values and culture, or just for no good reason at all. Some thoughts are so out of keeping with all those things, and that can make them seem all the more distressing, because we add some meaning about why we had them (I must be a bad person!)</w:t>
      </w:r>
    </w:p>
    <w:p w:rsidR="000835FE" w:rsidRPr="000835FE" w:rsidRDefault="000835FE" w:rsidP="000835FE">
      <w:pPr>
        <w:numPr>
          <w:ilvl w:val="0"/>
          <w:numId w:val="1"/>
        </w:numPr>
        <w:shd w:val="clear" w:color="auto" w:fill="FFFFFF"/>
        <w:spacing w:before="100" w:beforeAutospacing="1" w:after="100" w:afterAutospacing="1" w:line="240" w:lineRule="auto"/>
        <w:rPr>
          <w:rFonts w:ascii="Arial" w:eastAsia="Times New Roman" w:hAnsi="Arial" w:cs="Arial"/>
          <w:color w:val="A08F7C"/>
          <w:sz w:val="24"/>
          <w:szCs w:val="24"/>
          <w:lang w:eastAsia="en-GB"/>
        </w:rPr>
      </w:pPr>
      <w:r w:rsidRPr="000835FE">
        <w:rPr>
          <w:rFonts w:ascii="Arial" w:eastAsia="Times New Roman" w:hAnsi="Arial" w:cs="Arial"/>
          <w:color w:val="000000"/>
          <w:sz w:val="24"/>
          <w:szCs w:val="24"/>
          <w:lang w:eastAsia="en-GB"/>
        </w:rPr>
        <w:t>Habitual and persistent.  Our thoughts seem to repeat over and over, and the more they repeat, the more believable they seem, then they set off a whole chain of new related thoughts that lead us to feel worse and worse. They can follow themes, for short periods, or very often, throughout years and decades.</w:t>
      </w:r>
      <w:r w:rsidRPr="000835FE">
        <w:rPr>
          <w:rFonts w:ascii="Arial" w:eastAsia="Times New Roman" w:hAnsi="Arial" w:cs="Arial"/>
          <w:color w:val="000000"/>
          <w:sz w:val="24"/>
          <w:szCs w:val="24"/>
          <w:lang w:eastAsia="en-GB"/>
        </w:rPr>
        <w:br/>
        <w:t> </w:t>
      </w:r>
    </w:p>
    <w:p w:rsidR="000835FE" w:rsidRPr="000835FE" w:rsidRDefault="000835FE" w:rsidP="000835FE">
      <w:pPr>
        <w:shd w:val="clear" w:color="auto" w:fill="FFFFFF"/>
        <w:spacing w:before="100" w:beforeAutospacing="1" w:after="100" w:afterAutospacing="1" w:line="240" w:lineRule="auto"/>
        <w:rPr>
          <w:rFonts w:ascii="Arial" w:eastAsia="Times New Roman" w:hAnsi="Arial" w:cs="Arial"/>
          <w:color w:val="000000"/>
          <w:sz w:val="24"/>
          <w:szCs w:val="24"/>
          <w:lang w:eastAsia="en-GB"/>
        </w:rPr>
      </w:pPr>
      <w:r w:rsidRPr="000835FE">
        <w:rPr>
          <w:rFonts w:ascii="Arial" w:eastAsia="Times New Roman" w:hAnsi="Arial" w:cs="Arial"/>
          <w:color w:val="000000"/>
          <w:sz w:val="24"/>
          <w:szCs w:val="24"/>
          <w:lang w:eastAsia="en-GB"/>
        </w:rPr>
        <w:t>Use </w:t>
      </w:r>
      <w:hyperlink r:id="rId14" w:history="1">
        <w:r w:rsidRPr="000835FE">
          <w:rPr>
            <w:rFonts w:ascii="Arial" w:eastAsia="Times New Roman" w:hAnsi="Arial" w:cs="Arial"/>
            <w:b/>
            <w:bCs/>
            <w:color w:val="0066FF"/>
            <w:sz w:val="24"/>
            <w:szCs w:val="24"/>
            <w:u w:val="single"/>
            <w:lang w:eastAsia="en-GB"/>
          </w:rPr>
          <w:t>STOPP</w:t>
        </w:r>
      </w:hyperlink>
      <w:r w:rsidRPr="000835FE">
        <w:rPr>
          <w:rFonts w:ascii="Arial" w:eastAsia="Times New Roman" w:hAnsi="Arial" w:cs="Arial"/>
          <w:color w:val="000000"/>
          <w:sz w:val="24"/>
          <w:szCs w:val="24"/>
          <w:lang w:eastAsia="en-GB"/>
        </w:rPr>
        <w:t> skill to help you learn to notice, question and decide how to react to distressing thoughts</w:t>
      </w:r>
    </w:p>
    <w:p w:rsidR="000835FE" w:rsidRPr="000835FE" w:rsidRDefault="000835FE" w:rsidP="000835FE">
      <w:pPr>
        <w:shd w:val="clear" w:color="auto" w:fill="FFFFFF"/>
        <w:spacing w:before="100" w:beforeAutospacing="1" w:after="100" w:afterAutospacing="1" w:line="240" w:lineRule="auto"/>
        <w:jc w:val="center"/>
        <w:rPr>
          <w:rFonts w:ascii="Arial" w:eastAsia="Times New Roman" w:hAnsi="Arial" w:cs="Arial"/>
          <w:color w:val="000000"/>
          <w:sz w:val="24"/>
          <w:szCs w:val="24"/>
          <w:lang w:eastAsia="en-GB"/>
        </w:rPr>
      </w:pPr>
      <w:r w:rsidRPr="000835FE">
        <w:rPr>
          <w:rFonts w:ascii="Arial" w:eastAsia="Times New Roman" w:hAnsi="Arial" w:cs="Arial"/>
          <w:b/>
          <w:bCs/>
          <w:color w:val="000000"/>
          <w:sz w:val="30"/>
          <w:szCs w:val="30"/>
          <w:lang w:eastAsia="en-GB"/>
        </w:rPr>
        <w:t>DON'T BELIEVE EVERYTHING YOU THINK !</w:t>
      </w:r>
    </w:p>
    <w:p w:rsidR="00151B16" w:rsidRDefault="000835FE">
      <w:bookmarkStart w:id="0" w:name="_GoBack"/>
      <w:bookmarkEnd w:id="0"/>
    </w:p>
    <w:sectPr w:rsidR="00151B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D30D87"/>
    <w:multiLevelType w:val="multilevel"/>
    <w:tmpl w:val="6A90A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5FE"/>
    <w:rsid w:val="000835FE"/>
    <w:rsid w:val="00273305"/>
    <w:rsid w:val="002820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B20044-8D3C-44EB-8051-BAAAC2C119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2685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etselfhelp.co.uk/anxiety.htm" TargetMode="External"/><Relationship Id="rId13" Type="http://schemas.openxmlformats.org/officeDocument/2006/relationships/hyperlink" Target="http://www.getselfhelp.co.uk/factopinion.htm" TargetMode="Externa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hyperlink" Target="http://www.getselfhelp.co.uk/depression.ht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5.jpeg"/><Relationship Id="rId5" Type="http://schemas.openxmlformats.org/officeDocument/2006/relationships/image" Target="media/image1.jpeg"/><Relationship Id="rId15" Type="http://schemas.openxmlformats.org/officeDocument/2006/relationships/fontTable" Target="fontTable.xml"/><Relationship Id="rId10" Type="http://schemas.openxmlformats.org/officeDocument/2006/relationships/hyperlink" Target="http://www.getselfhelp.co.uk/angry.htm"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hyperlink" Target="http://www.getselfhelp.co.uk/stopp.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531</Words>
  <Characters>3033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BCPFT</Company>
  <LinksUpToDate>false</LinksUpToDate>
  <CharactersWithSpaces>3557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Taylor Ivy</dc:creator>
  <cp:keywords/>
  <dc:description/>
  <cp:lastModifiedBy>Taylor Ivy</cp:lastModifiedBy>
  <cp:revision>1</cp:revision>
  <dcterms:created xsi:type="dcterms:W3CDTF">2021-05-14T13:33:00Z</dcterms:created>
  <dcterms:modified xsi:type="dcterms:W3CDTF">2021-05-14T13:34:00Z</dcterms:modified>
</cp:coreProperties>
</file>